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B15299" w:rsidRPr="00B15299" w:rsidRDefault="00053AA5" w:rsidP="002D6DC1">
      <w:pPr>
        <w:rPr>
          <w:rFonts w:ascii="Helvetica 55 Roman" w:hAnsi="Helvetica 55 Roman" w:cs="Helvetica 55 Roman"/>
          <w:sz w:val="24"/>
          <w:szCs w:val="24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r w:rsidR="00EF7483">
        <w:rPr>
          <w:sz w:val="28"/>
          <w:szCs w:val="28"/>
        </w:rPr>
        <w:t xml:space="preserve"> Eicompound</w:t>
      </w:r>
    </w:p>
    <w:p w:rsidR="00B15299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EF7483">
        <w:rPr>
          <w:rFonts w:ascii="Tahoma" w:hAnsi="Tahoma" w:cs="Tahoma"/>
          <w:b/>
          <w:bCs/>
          <w:color w:val="000000"/>
          <w:sz w:val="28"/>
          <w:szCs w:val="28"/>
        </w:rPr>
        <w:t>Analytical</w:t>
      </w:r>
      <w:proofErr w:type="spellEnd"/>
      <w:r w:rsidRPr="00EF748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F7483">
        <w:rPr>
          <w:rFonts w:ascii="Tahoma" w:hAnsi="Tahoma" w:cs="Tahoma"/>
          <w:b/>
          <w:bCs/>
          <w:color w:val="000000"/>
          <w:sz w:val="28"/>
          <w:szCs w:val="28"/>
        </w:rPr>
        <w:t>characteristics</w:t>
      </w:r>
      <w:proofErr w:type="spellEnd"/>
      <w:r w:rsidRPr="00EF748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3"/>
          <w:szCs w:val="23"/>
        </w:rPr>
        <w:t>Typical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3"/>
          <w:szCs w:val="23"/>
        </w:rPr>
        <w:t>chemical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analysis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Protein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mini 58 %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According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European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regulation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152/2009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Fat max 20 %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Process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according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European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regulation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152/2009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Ash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max 9 %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According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European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regulation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152/2009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Moisture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max 7 %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According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European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regulation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152/2009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pH 7.8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Taurine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1.4 %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Viscosity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at 40 °C &lt; 1 000 </w:t>
      </w: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cp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Brookfiels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DVII+Pro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RV RV3/60 RMP)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3"/>
          <w:szCs w:val="23"/>
        </w:rPr>
        <w:t>Minerals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Phosphorus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0.5 %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Sodium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0.95 %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Sodium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chloride 1.92 %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Calcium 0.3 % </w:t>
      </w:r>
    </w:p>
    <w:p w:rsidR="002D6DC1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Fluorine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50 mg/kg</w:t>
      </w:r>
    </w:p>
    <w:p w:rsid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i/>
          <w:iCs/>
          <w:color w:val="000000"/>
          <w:sz w:val="23"/>
          <w:szCs w:val="23"/>
        </w:rPr>
        <w:t>Amino</w:t>
      </w:r>
      <w:proofErr w:type="spellEnd"/>
      <w:r w:rsidRPr="00EF748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acid profile (% of product)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Aspartic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ac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6.00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Tryptophane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0.90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Arginine 3.70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Lysine 4.30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Methionine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2.25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Cysteine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2.00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Threonine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2.85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Phenylalanine 3.10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Tyrosine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2.40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Isoleucine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3.10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Leucine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5.30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Histidine 1.40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Valine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3.75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Alanine 2.75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Serine 4.20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Glutamine 8.50 </w:t>
      </w:r>
    </w:p>
    <w:p w:rsidR="00EF7483" w:rsidRPr="00EF7483" w:rsidRDefault="00EF7483" w:rsidP="00EF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F7483">
        <w:rPr>
          <w:rFonts w:ascii="Times New Roman" w:hAnsi="Times New Roman" w:cs="Times New Roman"/>
          <w:color w:val="000000"/>
          <w:sz w:val="23"/>
          <w:szCs w:val="23"/>
        </w:rPr>
        <w:t>Proline</w:t>
      </w:r>
      <w:proofErr w:type="spellEnd"/>
      <w:r w:rsidRPr="00EF7483">
        <w:rPr>
          <w:rFonts w:ascii="Times New Roman" w:hAnsi="Times New Roman" w:cs="Times New Roman"/>
          <w:color w:val="000000"/>
          <w:sz w:val="23"/>
          <w:szCs w:val="23"/>
        </w:rPr>
        <w:t xml:space="preserve"> 3.00 </w:t>
      </w:r>
    </w:p>
    <w:p w:rsidR="00EF7483" w:rsidRPr="00B15299" w:rsidRDefault="00EF7483" w:rsidP="00EF7483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  <w:r w:rsidRPr="00EF7483">
        <w:rPr>
          <w:rFonts w:ascii="Times New Roman" w:hAnsi="Times New Roman" w:cs="Times New Roman"/>
          <w:color w:val="000000"/>
          <w:sz w:val="23"/>
          <w:szCs w:val="23"/>
        </w:rPr>
        <w:t>Glycine 2.30</w:t>
      </w:r>
    </w:p>
    <w:sectPr w:rsidR="00EF7483" w:rsidRPr="00B15299" w:rsidSect="002D6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D6DC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EF7483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87D3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Harm</cp:lastModifiedBy>
  <cp:revision>2</cp:revision>
  <dcterms:created xsi:type="dcterms:W3CDTF">2017-11-08T14:31:00Z</dcterms:created>
  <dcterms:modified xsi:type="dcterms:W3CDTF">2017-11-08T14:31:00Z</dcterms:modified>
</cp:coreProperties>
</file>