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CB5EC9" w:rsidRDefault="00053AA5" w:rsidP="00053AA5"/>
    <w:p w:rsidR="00053AA5" w:rsidRPr="00053AA5" w:rsidRDefault="00053AA5" w:rsidP="00053AA5"/>
    <w:p w:rsidR="00826B56" w:rsidRDefault="00826B56" w:rsidP="00053AA5"/>
    <w:p w:rsidR="000E7D80" w:rsidRDefault="00053AA5" w:rsidP="000E7D80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335C87">
        <w:rPr>
          <w:b/>
          <w:sz w:val="28"/>
          <w:szCs w:val="28"/>
        </w:rPr>
        <w:t>:</w:t>
      </w:r>
      <w:r w:rsidR="00D45026">
        <w:rPr>
          <w:sz w:val="28"/>
          <w:szCs w:val="28"/>
        </w:rPr>
        <w:t xml:space="preserve"> </w:t>
      </w:r>
      <w:proofErr w:type="spellStart"/>
      <w:r w:rsidR="00C4046E">
        <w:rPr>
          <w:sz w:val="28"/>
          <w:szCs w:val="28"/>
        </w:rPr>
        <w:t>Talin</w:t>
      </w:r>
      <w:proofErr w:type="spellEnd"/>
    </w:p>
    <w:p w:rsidR="00B15299" w:rsidRDefault="00B15299" w:rsidP="00B15299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</w:p>
    <w:p w:rsidR="00C4046E" w:rsidRPr="00C4046E" w:rsidRDefault="00C4046E" w:rsidP="00C4046E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</w:p>
    <w:p w:rsidR="00C4046E" w:rsidRDefault="00C4046E" w:rsidP="00C4046E">
      <w:pPr>
        <w:autoSpaceDE w:val="0"/>
        <w:autoSpaceDN w:val="0"/>
        <w:adjustRightInd w:val="0"/>
        <w:spacing w:after="0" w:line="241" w:lineRule="atLeast"/>
        <w:rPr>
          <w:rFonts w:ascii="HelveticaNeue Condensed" w:hAnsi="HelveticaNeue Condensed" w:cs="HelveticaNeue Condensed"/>
          <w:sz w:val="24"/>
          <w:szCs w:val="24"/>
        </w:rPr>
      </w:pP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Nutrient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Analysis: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Crude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protein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protéine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brute,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rohprotein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proteina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grezza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ruw eiwit: 7.9%.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Crude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fibre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fibres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brutes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rohfaser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fibra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grezza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ruwe celstof: 0.1%.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Crude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oil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/fat,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matières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grasses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brutes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rohfett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grasso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greggio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ruw vet: 0.3%.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Crude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ash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cendres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brutes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rohasche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ceneri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grezze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ruwe as: 5.4%,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Moisture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Humidité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Feuchtigkeit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Umidità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Vocht: 68%.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Composition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: Glycerine,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Talin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water,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cereal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&amp;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cereal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derivatives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Additives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: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Flavouring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E957 (12.5g/kg),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Preservative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E490. </w:t>
      </w:r>
    </w:p>
    <w:p w:rsidR="00C4046E" w:rsidRPr="00C4046E" w:rsidRDefault="00C4046E" w:rsidP="00C4046E">
      <w:pPr>
        <w:autoSpaceDE w:val="0"/>
        <w:autoSpaceDN w:val="0"/>
        <w:adjustRightInd w:val="0"/>
        <w:spacing w:after="0" w:line="241" w:lineRule="atLeast"/>
        <w:rPr>
          <w:rFonts w:ascii="HelveticaNeue Condensed" w:hAnsi="HelveticaNeue Condensed" w:cs="HelveticaNeue Condensed"/>
          <w:sz w:val="24"/>
          <w:szCs w:val="24"/>
        </w:rPr>
      </w:pPr>
    </w:p>
    <w:p w:rsidR="00C4046E" w:rsidRPr="00C4046E" w:rsidRDefault="00C4046E" w:rsidP="00C4046E">
      <w:pPr>
        <w:autoSpaceDE w:val="0"/>
        <w:autoSpaceDN w:val="0"/>
        <w:adjustRightInd w:val="0"/>
        <w:spacing w:after="0" w:line="241" w:lineRule="atLeast"/>
        <w:rPr>
          <w:rFonts w:ascii="HelveticaNeue Condensed" w:hAnsi="HelveticaNeue Condensed" w:cs="HelveticaNeue Condensed"/>
          <w:sz w:val="24"/>
          <w:szCs w:val="24"/>
        </w:rPr>
      </w:pPr>
      <w:r w:rsidRPr="00C4046E">
        <w:rPr>
          <w:rFonts w:ascii="HelveticaNeue BlackCond" w:hAnsi="HelveticaNeue BlackCond" w:cs="HelveticaNeue BlackCond"/>
          <w:b/>
          <w:bCs/>
          <w:sz w:val="24"/>
          <w:szCs w:val="24"/>
        </w:rPr>
        <w:t xml:space="preserve"> </w:t>
      </w:r>
      <w:r w:rsidRPr="00C4046E">
        <w:rPr>
          <w:rFonts w:ascii="HelveticaNeue BlackCond" w:hAnsi="HelveticaNeue BlackCond" w:cs="HelveticaNeue BlackCond"/>
          <w:b/>
          <w:bCs/>
          <w:sz w:val="24"/>
          <w:szCs w:val="24"/>
        </w:rPr>
        <w:t xml:space="preserve">(GER)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Ergänzungsfuttermittel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für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süßwasserfische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Für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den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Einsatz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als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nur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Freizeitfischköder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.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Glycerin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Talin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Wasser,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Getreide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und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Getreidederivate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. Additive: Aroma E957 (12,5 </w:t>
      </w:r>
      <w:proofErr w:type="gramStart"/>
      <w:r w:rsidRPr="00C4046E">
        <w:rPr>
          <w:rFonts w:ascii="HelveticaNeue Condensed" w:hAnsi="HelveticaNeue Condensed" w:cs="HelveticaNeue Condensed"/>
          <w:sz w:val="24"/>
          <w:szCs w:val="24"/>
        </w:rPr>
        <w:t>g /</w:t>
      </w:r>
      <w:proofErr w:type="gram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kg),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Konservierungsmittel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E490.</w:t>
      </w:r>
    </w:p>
    <w:p w:rsidR="00C4046E" w:rsidRDefault="00C4046E" w:rsidP="00C4046E">
      <w:pPr>
        <w:autoSpaceDE w:val="0"/>
        <w:autoSpaceDN w:val="0"/>
        <w:adjustRightInd w:val="0"/>
        <w:spacing w:after="0" w:line="240" w:lineRule="auto"/>
        <w:rPr>
          <w:rFonts w:ascii="HelveticaNeue BlackCond" w:hAnsi="HelveticaNeue BlackCond" w:cs="HelveticaNeue BlackCond"/>
          <w:b/>
          <w:bCs/>
          <w:sz w:val="24"/>
          <w:szCs w:val="24"/>
        </w:rPr>
      </w:pPr>
    </w:p>
    <w:p w:rsidR="00C4046E" w:rsidRPr="00C4046E" w:rsidRDefault="00C4046E" w:rsidP="00C4046E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  <w:r w:rsidRPr="00C4046E">
        <w:rPr>
          <w:rFonts w:ascii="HelveticaNeue BlackCond" w:hAnsi="HelveticaNeue BlackCond" w:cs="HelveticaNeue BlackCond"/>
          <w:b/>
          <w:bCs/>
          <w:sz w:val="24"/>
          <w:szCs w:val="24"/>
        </w:rPr>
        <w:t xml:space="preserve"> </w:t>
      </w:r>
      <w:r w:rsidRPr="00C4046E">
        <w:rPr>
          <w:rFonts w:ascii="HelveticaNeue BlackCond" w:hAnsi="HelveticaNeue BlackCond" w:cs="HelveticaNeue BlackCond"/>
          <w:b/>
          <w:bCs/>
          <w:sz w:val="24"/>
          <w:szCs w:val="24"/>
        </w:rPr>
        <w:t xml:space="preserve">(NL) </w:t>
      </w:r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Aanvullend diervoeder voor </w:t>
      </w:r>
      <w:proofErr w:type="gramStart"/>
      <w:r w:rsidRPr="00C4046E">
        <w:rPr>
          <w:rFonts w:ascii="HelveticaNeue Condensed" w:hAnsi="HelveticaNeue Condensed" w:cs="HelveticaNeue Condensed"/>
          <w:sz w:val="24"/>
          <w:szCs w:val="24"/>
        </w:rPr>
        <w:t>zoetwatervissen .</w:t>
      </w:r>
      <w:proofErr w:type="gram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Voor gebruik als recreatief vissen aas. Glycerine, </w:t>
      </w:r>
      <w:proofErr w:type="spellStart"/>
      <w:r w:rsidRPr="00C4046E">
        <w:rPr>
          <w:rFonts w:ascii="HelveticaNeue Condensed" w:hAnsi="HelveticaNeue Condensed" w:cs="HelveticaNeue Condensed"/>
          <w:sz w:val="24"/>
          <w:szCs w:val="24"/>
        </w:rPr>
        <w:t>Talin</w:t>
      </w:r>
      <w:proofErr w:type="spell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, water, graan en graanproducten derivaten. Additieven: Aromatiseren E957 (12,5 </w:t>
      </w:r>
      <w:proofErr w:type="gramStart"/>
      <w:r w:rsidRPr="00C4046E">
        <w:rPr>
          <w:rFonts w:ascii="HelveticaNeue Condensed" w:hAnsi="HelveticaNeue Condensed" w:cs="HelveticaNeue Condensed"/>
          <w:sz w:val="24"/>
          <w:szCs w:val="24"/>
        </w:rPr>
        <w:t>g /</w:t>
      </w:r>
      <w:proofErr w:type="gramEnd"/>
      <w:r w:rsidRPr="00C4046E">
        <w:rPr>
          <w:rFonts w:ascii="HelveticaNeue Condensed" w:hAnsi="HelveticaNeue Condensed" w:cs="HelveticaNeue Condensed"/>
          <w:sz w:val="24"/>
          <w:szCs w:val="24"/>
        </w:rPr>
        <w:t xml:space="preserve"> kg), conserveermiddel E490.</w:t>
      </w:r>
    </w:p>
    <w:p w:rsidR="00C4046E" w:rsidRDefault="00C4046E" w:rsidP="00B15299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</w:p>
    <w:p w:rsidR="00C4046E" w:rsidRDefault="00C4046E" w:rsidP="00B15299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</w:p>
    <w:p w:rsidR="00C4046E" w:rsidRPr="00B15299" w:rsidRDefault="00C4046E" w:rsidP="00B15299">
      <w:pPr>
        <w:autoSpaceDE w:val="0"/>
        <w:autoSpaceDN w:val="0"/>
        <w:adjustRightInd w:val="0"/>
        <w:spacing w:after="0" w:line="240" w:lineRule="auto"/>
        <w:rPr>
          <w:rFonts w:ascii="Helvetica 95 Black" w:hAnsi="Helvetica 95 Black"/>
          <w:sz w:val="24"/>
          <w:szCs w:val="24"/>
        </w:rPr>
      </w:pPr>
      <w:bookmarkStart w:id="0" w:name="_GoBack"/>
      <w:bookmarkEnd w:id="0"/>
    </w:p>
    <w:sectPr w:rsidR="00C4046E" w:rsidRPr="00B15299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BlackCond">
    <w:altName w:val="HelveticaNeue Black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0609D7"/>
    <w:rsid w:val="000E7D80"/>
    <w:rsid w:val="00160B4B"/>
    <w:rsid w:val="00197F9A"/>
    <w:rsid w:val="001A09ED"/>
    <w:rsid w:val="001A0D1B"/>
    <w:rsid w:val="001C5D7B"/>
    <w:rsid w:val="001F2F7B"/>
    <w:rsid w:val="00220B03"/>
    <w:rsid w:val="002433FD"/>
    <w:rsid w:val="00250403"/>
    <w:rsid w:val="00290877"/>
    <w:rsid w:val="002C18D1"/>
    <w:rsid w:val="002F356A"/>
    <w:rsid w:val="00334B89"/>
    <w:rsid w:val="00335C87"/>
    <w:rsid w:val="003E4B55"/>
    <w:rsid w:val="004855BD"/>
    <w:rsid w:val="00491D96"/>
    <w:rsid w:val="004D2F5C"/>
    <w:rsid w:val="004F76B8"/>
    <w:rsid w:val="00502C94"/>
    <w:rsid w:val="0050645F"/>
    <w:rsid w:val="00556AC8"/>
    <w:rsid w:val="005A4CB4"/>
    <w:rsid w:val="00641159"/>
    <w:rsid w:val="006A6C54"/>
    <w:rsid w:val="006F1D0E"/>
    <w:rsid w:val="007325D6"/>
    <w:rsid w:val="00744F40"/>
    <w:rsid w:val="00753837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525EB"/>
    <w:rsid w:val="00AC4A03"/>
    <w:rsid w:val="00AE6E93"/>
    <w:rsid w:val="00AF64A4"/>
    <w:rsid w:val="00B15299"/>
    <w:rsid w:val="00B15AAA"/>
    <w:rsid w:val="00C10E7F"/>
    <w:rsid w:val="00C4046E"/>
    <w:rsid w:val="00C60879"/>
    <w:rsid w:val="00C92F75"/>
    <w:rsid w:val="00CB5EC9"/>
    <w:rsid w:val="00D43FE9"/>
    <w:rsid w:val="00D45026"/>
    <w:rsid w:val="00DA6B15"/>
    <w:rsid w:val="00DD2F2F"/>
    <w:rsid w:val="00E50935"/>
    <w:rsid w:val="00E678F7"/>
    <w:rsid w:val="00EF6D46"/>
    <w:rsid w:val="00F375CA"/>
    <w:rsid w:val="00FA2E5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EC2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2016-07-26T08:46:00Z</dcterms:created>
  <dcterms:modified xsi:type="dcterms:W3CDTF">2016-07-26T08:46:00Z</dcterms:modified>
</cp:coreProperties>
</file>